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="288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PROCURAÇÃO "AD JUDICIA"</w:t>
      </w:r>
    </w:p>
    <w:p w:rsidR="00000000" w:rsidDel="00000000" w:rsidP="00000000" w:rsidRDefault="00000000" w:rsidRPr="00000000" w14:paraId="00000002">
      <w:pPr>
        <w:spacing w:before="240" w:line="36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40" w:line="36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</w:rPr>
      </w:pPr>
      <w:bookmarkStart w:colFirst="0" w:colLast="0" w:name="_heading=h.ihcbdak1c63j" w:id="0"/>
      <w:bookmarkEnd w:id="0"/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Através do presente instrumento particular de mandato,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xxxx</w:t>
      </w:r>
      <w:r w:rsidDel="00000000" w:rsidR="00000000" w:rsidRPr="00000000">
        <w:rPr>
          <w:rFonts w:ascii="Arial" w:cs="Arial" w:eastAsia="Arial" w:hAnsi="Arial"/>
          <w:rtl w:val="0"/>
        </w:rPr>
        <w:t xml:space="preserve">, inscrito(a) no CPF sob o nº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799.629.129-20</w:t>
      </w:r>
      <w:r w:rsidDel="00000000" w:rsidR="00000000" w:rsidRPr="00000000">
        <w:rPr>
          <w:rFonts w:ascii="Arial" w:cs="Arial" w:eastAsia="Arial" w:hAnsi="Arial"/>
          <w:rtl w:val="0"/>
        </w:rPr>
        <w:t xml:space="preserve">, no RG sob o nº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56.983.973-7</w:t>
      </w:r>
      <w:r w:rsidDel="00000000" w:rsidR="00000000" w:rsidRPr="00000000">
        <w:rPr>
          <w:rFonts w:ascii="Arial" w:cs="Arial" w:eastAsia="Arial" w:hAnsi="Arial"/>
          <w:rtl w:val="0"/>
        </w:rPr>
        <w:t xml:space="preserve">, brasileira, viúva, residente e domiciliado(a) na Avenida Jarinu SP, 820, Nova Trieste SP, CEP: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13242-184.</w:t>
      </w:r>
      <w:r w:rsidDel="00000000" w:rsidR="00000000" w:rsidRPr="00000000">
        <w:rPr>
          <w:rFonts w:ascii="Arial" w:cs="Arial" w:eastAsia="Arial" w:hAnsi="Arial"/>
          <w:rtl w:val="0"/>
        </w:rPr>
        <w:t xml:space="preserve"> No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meia e constitui como seu procurador o </w:t>
      </w:r>
      <w:r w:rsidDel="00000000" w:rsidR="00000000" w:rsidRPr="00000000">
        <w:rPr>
          <w:rFonts w:ascii="Arial" w:cs="Arial" w:eastAsia="Arial" w:hAnsi="Arial"/>
          <w:rtl w:val="0"/>
        </w:rPr>
        <w:t xml:space="preserve">Gileno Oliveira Dos Santos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inscrito no </w:t>
      </w:r>
      <w:r w:rsidDel="00000000" w:rsidR="00000000" w:rsidRPr="00000000">
        <w:rPr>
          <w:rFonts w:ascii="Arial" w:cs="Arial" w:eastAsia="Arial" w:hAnsi="Arial"/>
          <w:rtl w:val="0"/>
        </w:rPr>
        <w:t xml:space="preserve">CPF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sob o n°</w:t>
      </w:r>
      <w:r w:rsidDel="00000000" w:rsidR="00000000" w:rsidRPr="00000000">
        <w:rPr>
          <w:rFonts w:ascii="Arial" w:cs="Arial" w:eastAsia="Arial" w:hAnsi="Arial"/>
          <w:rtl w:val="0"/>
        </w:rPr>
        <w:t xml:space="preserve">422.974.288-63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com sede na Av.T</w:t>
      </w:r>
      <w:r w:rsidDel="00000000" w:rsidR="00000000" w:rsidRPr="00000000">
        <w:rPr>
          <w:rFonts w:ascii="Arial" w:cs="Arial" w:eastAsia="Arial" w:hAnsi="Arial"/>
          <w:rtl w:val="0"/>
        </w:rPr>
        <w:t xml:space="preserve">iciano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N° </w:t>
      </w:r>
      <w:r w:rsidDel="00000000" w:rsidR="00000000" w:rsidRPr="00000000">
        <w:rPr>
          <w:rFonts w:ascii="Arial" w:cs="Arial" w:eastAsia="Arial" w:hAnsi="Arial"/>
          <w:rtl w:val="0"/>
        </w:rPr>
        <w:t xml:space="preserve">555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rtl w:val="0"/>
        </w:rPr>
        <w:t xml:space="preserve">JARINU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- SP CEP:</w:t>
      </w:r>
      <w:r w:rsidDel="00000000" w:rsidR="00000000" w:rsidRPr="00000000">
        <w:rPr>
          <w:rFonts w:ascii="Arial" w:cs="Arial" w:eastAsia="Arial" w:hAnsi="Arial"/>
          <w:rtl w:val="0"/>
        </w:rPr>
        <w:t xml:space="preserve">13.240-000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outorgando-lhe amplos poderes, inerentes ao bom e fiel cumprimento deste mandato, com poderes </w:t>
      </w: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especiais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para negociar, transigir, fazer acordo, firmar compromisso, substabelecer, renunciar, desistir, receber notificações e intimações, receber e dar quitação,</w:t>
      </w:r>
      <w:r w:rsidDel="00000000" w:rsidR="00000000" w:rsidRPr="00000000">
        <w:rPr>
          <w:rFonts w:ascii="Arial" w:cs="Arial" w:eastAsia="Arial" w:hAnsi="Arial"/>
          <w:rtl w:val="0"/>
        </w:rPr>
        <w:t xml:space="preserve"> realizar, solucionar, transigir, assumir obrigações, compromissos e qualquer negócio comercial ou bancário, em nome do OUTORGANTE,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praticar todos atos perante repartições públicas Federais, Estaduais e Municipais, e órgãos da administração pública direta e indireta, DETRA/</w:t>
      </w: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SP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praticar quaisquer atos perante particulares ou empresas privadas,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especialmente perante a entidade financeira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highlight w:val="yellow"/>
          <w:rtl w:val="0"/>
        </w:rPr>
        <w:t xml:space="preserve">BANCO PAN S.A.59.285.411-0001-13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podendo delegar poderes a terceiros, mediante procuração ou substabelecimento, dando tudo por bom e valioso, para representá-lo(a) em busca da extinção ou redução de débito, bem como da revisão de cláusulas contratuais e evitar medidas executórias por parte de entidades credoras.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="36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="36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JARINU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2</w:t>
      </w:r>
      <w:r w:rsidDel="00000000" w:rsidR="00000000" w:rsidRPr="00000000">
        <w:rPr>
          <w:rFonts w:ascii="Arial" w:cs="Arial" w:eastAsia="Arial" w:hAnsi="Arial"/>
          <w:rtl w:val="0"/>
        </w:rPr>
        <w:t xml:space="preserve">7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Março de 202</w:t>
      </w:r>
      <w:r w:rsidDel="00000000" w:rsidR="00000000" w:rsidRPr="00000000">
        <w:rPr>
          <w:rFonts w:ascii="Arial" w:cs="Arial" w:eastAsia="Arial" w:hAnsi="Arial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HILDA ALVES PINTO </w:t>
      </w: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134" w:top="1560" w:left="1134" w:right="1134" w:header="117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50" w:before="0" w:line="288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333333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pPr>
      <w:suppressAutoHyphens w:val="1"/>
    </w:p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tandard" w:customStyle="1">
    <w:name w:val="Standard"/>
    <w:pPr>
      <w:suppressAutoHyphens w:val="1"/>
    </w:pPr>
  </w:style>
  <w:style w:type="paragraph" w:styleId="Heading" w:customStyle="1">
    <w:name w:val="Heading"/>
    <w:basedOn w:val="Standard"/>
    <w:next w:val="Textbody"/>
    <w:pPr>
      <w:keepNext w:val="1"/>
      <w:spacing w:after="120" w:before="240"/>
    </w:pPr>
    <w:rPr>
      <w:rFonts w:ascii="Liberation Sans" w:hAnsi="Liberation Sans"/>
      <w:sz w:val="28"/>
      <w:szCs w:val="28"/>
    </w:rPr>
  </w:style>
  <w:style w:type="paragraph" w:styleId="Textbody" w:customStyle="1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 w:val="1"/>
      <w:spacing w:after="120" w:before="120"/>
    </w:pPr>
    <w:rPr>
      <w:i w:val="1"/>
      <w:iCs w:val="1"/>
    </w:rPr>
  </w:style>
  <w:style w:type="paragraph" w:styleId="Index" w:customStyle="1">
    <w:name w:val="Index"/>
    <w:basedOn w:val="Standard"/>
    <w:pPr>
      <w:suppressLineNumbers w:val="1"/>
    </w:p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601BC1"/>
    <w:pPr>
      <w:tabs>
        <w:tab w:val="center" w:pos="4252"/>
        <w:tab w:val="right" w:pos="8504"/>
      </w:tabs>
    </w:pPr>
    <w:rPr>
      <w:rFonts w:cs="Mangal"/>
      <w:szCs w:val="21"/>
    </w:rPr>
  </w:style>
  <w:style w:type="character" w:styleId="CabealhoChar" w:customStyle="1">
    <w:name w:val="Cabeçalho Char"/>
    <w:basedOn w:val="Fontepargpadro"/>
    <w:link w:val="Cabealho"/>
    <w:uiPriority w:val="99"/>
    <w:rsid w:val="00601BC1"/>
    <w:rPr>
      <w:rFonts w:cs="Mangal"/>
      <w:szCs w:val="21"/>
    </w:rPr>
  </w:style>
  <w:style w:type="paragraph" w:styleId="Rodap">
    <w:name w:val="footer"/>
    <w:basedOn w:val="Normal"/>
    <w:link w:val="RodapChar"/>
    <w:uiPriority w:val="99"/>
    <w:unhideWhenUsed w:val="1"/>
    <w:rsid w:val="00601BC1"/>
    <w:pPr>
      <w:tabs>
        <w:tab w:val="center" w:pos="4252"/>
        <w:tab w:val="right" w:pos="8504"/>
      </w:tabs>
    </w:pPr>
    <w:rPr>
      <w:rFonts w:cs="Mangal"/>
      <w:szCs w:val="21"/>
    </w:rPr>
  </w:style>
  <w:style w:type="character" w:styleId="RodapChar" w:customStyle="1">
    <w:name w:val="Rodapé Char"/>
    <w:basedOn w:val="Fontepargpadro"/>
    <w:link w:val="Rodap"/>
    <w:uiPriority w:val="99"/>
    <w:rsid w:val="00601BC1"/>
    <w:rPr>
      <w:rFonts w:cs="Mangal"/>
      <w:szCs w:val="2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qGv95pjl2dG7bg0i1m1qGt0MdA==">CgMxLjAyDmguaWhjYmRhazFjNjNqOAByITEtVVlRWlowTWhpSlVwLUlWZlZxcy1tUTIxaUlRVldHSg==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2024-07-24T03:37:00Z</dcterms:created>
  <dc:creator>Dr. Gabriel Magalhães</dc:creator>
</cp:coreProperties>
</file>